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9" w:rsidRPr="00531A59" w:rsidRDefault="00531A59" w:rsidP="00531A59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olor w:val="000000"/>
          <w:kern w:val="36"/>
          <w:sz w:val="48"/>
          <w:szCs w:val="48"/>
        </w:rPr>
      </w:pPr>
      <w:r w:rsidRPr="00531A59">
        <w:rPr>
          <w:rFonts w:ascii="inherit" w:eastAsia="Times New Roman" w:hAnsi="inherit" w:cs="Helvetica"/>
          <w:color w:val="000000"/>
          <w:kern w:val="36"/>
          <w:sz w:val="48"/>
          <w:szCs w:val="48"/>
        </w:rPr>
        <w:t>7 правил выживания</w:t>
      </w:r>
    </w:p>
    <w:p w:rsidR="00531A59" w:rsidRDefault="00531A59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Полностью исключить вероятность вооруженного нападения невозможно — это может случиться в школе,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в торговом центре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даже на улице. Оказавшись в такой ситуации, самое важное — не поддаваться панике. </w:t>
      </w:r>
    </w:p>
    <w:p w:rsidR="00531A59" w:rsidRPr="00531A59" w:rsidRDefault="00531A59" w:rsidP="00531A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color w:val="000000"/>
          <w:sz w:val="24"/>
          <w:szCs w:val="24"/>
        </w:rPr>
        <w:t>Что делать дальше?</w:t>
      </w:r>
    </w:p>
    <w:p w:rsidR="00531A59" w:rsidRPr="00531A59" w:rsidRDefault="00531A59" w:rsidP="00531A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Не привлекать внимание</w:t>
      </w:r>
    </w:p>
    <w:p w:rsidR="00531A59" w:rsidRDefault="00531A59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Быстро принять, что подросток, который пустил в ход оружие в школе, пришел убить других и, возможно, себя. Ему нечего терять, поэтому нужно воспринимать его как человека, который в данный момент лишен инстинкта самосохранения, самоконтроля и здравого смысла. Приятельские отношения или даже дружба больше не имеют значения. Не нужно пытаться образумить нападающего, пытаться с ним договориться и вообще вступать в разговоры</w:t>
      </w:r>
      <w:proofErr w:type="gramStart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В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такой ситуации перед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вами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«чужой» опасный человек — не нужно к нему обращаться, смотреть в глаза, спорить и вообще хоть как-то провоцировать. </w:t>
      </w:r>
    </w:p>
    <w:p w:rsidR="00531A59" w:rsidRPr="00531A59" w:rsidRDefault="00531A59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Важно оставаться незаметным, не делать резких движений, выполнять требования нападающего и по возможности держаться как можно ниже — </w:t>
      </w:r>
      <w:proofErr w:type="gramStart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сесть</w:t>
      </w:r>
      <w:proofErr w:type="gramEnd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или лечь на пол.</w:t>
      </w:r>
    </w:p>
    <w:p w:rsidR="00531A59" w:rsidRPr="00531A59" w:rsidRDefault="00531A59" w:rsidP="00531A59">
      <w:pPr>
        <w:spacing w:before="100" w:beforeAutospacing="1" w:after="100" w:afterAutospacing="1" w:line="240" w:lineRule="auto"/>
        <w:ind w:firstLine="284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Действовать в одиночку</w:t>
      </w:r>
    </w:p>
    <w:p w:rsidR="006F5650" w:rsidRDefault="00531A59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Не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под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даваться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чувству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толпы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в чрезвычайной ситуации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 xml:space="preserve">не 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ориентир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оваться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 лидеров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, не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действ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овать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 принципу «как все». </w:t>
      </w:r>
    </w:p>
    <w:p w:rsidR="006F5650" w:rsidRDefault="006F5650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бежать или укрыться </w:t>
      </w:r>
      <w:proofErr w:type="gramStart"/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>в первые</w:t>
      </w:r>
      <w:proofErr w:type="gramEnd"/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секунды получается в основ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ном у быстро думающих одиночек.</w:t>
      </w:r>
    </w:p>
    <w:p w:rsidR="00531A59" w:rsidRDefault="00531A59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Идеи вроде «давайте все вместе побежим» или «давайте мы будем сопротивляться» увеличивают шансы оказаться в числе пострадавших. Если группа подростков начнет совершать резкие движения, нападающий наверняка применит оружие.</w:t>
      </w:r>
    </w:p>
    <w:p w:rsidR="006F5650" w:rsidRDefault="006F5650" w:rsidP="00531A59">
      <w:pPr>
        <w:spacing w:before="100" w:beforeAutospacing="1" w:after="100" w:afterAutospacing="1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31A59" w:rsidRDefault="006F5650" w:rsidP="00531A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70912" cy="1504950"/>
            <wp:effectExtent l="19050" t="0" r="0" b="0"/>
            <wp:docPr id="3" name="Рисунок 3" descr="https://avatars.mds.yandex.net/i?id=4f58547976a69d732d4028f8c5f32237_l-523648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f58547976a69d732d4028f8c5f32237_l-523648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07" cy="15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59" w:rsidRDefault="00531A59" w:rsidP="00531A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31A59" w:rsidRDefault="00531A59" w:rsidP="00531A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31A59" w:rsidRDefault="00531A59" w:rsidP="00531A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31A59" w:rsidRDefault="00531A59" w:rsidP="00531A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31A59" w:rsidRDefault="00531A59" w:rsidP="00531A59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МОУ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Павловская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ОШ</w:t>
      </w:r>
    </w:p>
    <w:p w:rsidR="00531A59" w:rsidRDefault="00531A59" w:rsidP="00531A59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имени А.К. Васильева</w:t>
      </w:r>
    </w:p>
    <w:p w:rsidR="00531A59" w:rsidRDefault="00531A59" w:rsidP="00531A59">
      <w:pPr>
        <w:spacing w:after="0" w:line="240" w:lineRule="auto"/>
        <w:rPr>
          <w:rFonts w:ascii="inherit" w:eastAsia="Times New Roman" w:hAnsi="inherit" w:cs="Helvetica"/>
          <w:color w:val="000000"/>
          <w:kern w:val="36"/>
          <w:sz w:val="48"/>
          <w:szCs w:val="48"/>
        </w:rPr>
      </w:pPr>
    </w:p>
    <w:p w:rsidR="00531A59" w:rsidRDefault="00531A59" w:rsidP="00531A59">
      <w:pPr>
        <w:spacing w:after="0" w:line="240" w:lineRule="auto"/>
        <w:rPr>
          <w:rFonts w:ascii="inherit" w:eastAsia="Times New Roman" w:hAnsi="inherit" w:cs="Helvetica"/>
          <w:color w:val="000000"/>
          <w:kern w:val="36"/>
          <w:sz w:val="48"/>
          <w:szCs w:val="48"/>
        </w:rPr>
      </w:pPr>
    </w:p>
    <w:p w:rsidR="00531A59" w:rsidRDefault="00531A59" w:rsidP="006F5650">
      <w:pPr>
        <w:spacing w:after="0" w:line="240" w:lineRule="auto"/>
        <w:jc w:val="center"/>
        <w:rPr>
          <w:rFonts w:ascii="inherit" w:eastAsia="Times New Roman" w:hAnsi="inherit" w:cs="Helvetica"/>
          <w:color w:val="000000"/>
          <w:kern w:val="36"/>
          <w:sz w:val="48"/>
          <w:szCs w:val="48"/>
        </w:rPr>
      </w:pPr>
      <w:r w:rsidRPr="00531A59">
        <w:rPr>
          <w:rFonts w:ascii="inherit" w:eastAsia="Times New Roman" w:hAnsi="inherit" w:cs="Helvetica"/>
          <w:color w:val="000000"/>
          <w:kern w:val="36"/>
          <w:sz w:val="48"/>
          <w:szCs w:val="48"/>
        </w:rPr>
        <w:t>Как вести себя во время вооруженного нападения в школе</w:t>
      </w:r>
    </w:p>
    <w:p w:rsidR="00531A59" w:rsidRDefault="006F5650" w:rsidP="00531A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3319124"/>
            <wp:effectExtent l="19050" t="0" r="0" b="0"/>
            <wp:docPr id="6" name="Рисунок 6" descr="http://xn--80aalh9d.xn--p1ai/wp-content/uploads/2020/02/%D0%9E%D1%80%D1%83%D0%B6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lh9d.xn--p1ai/wp-content/uploads/2020/02/%D0%9E%D1%80%D1%83%D0%B6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31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50" w:rsidRPr="006F5650" w:rsidRDefault="006F5650" w:rsidP="006F5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5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</w:t>
      </w:r>
    </w:p>
    <w:p w:rsidR="006F5650" w:rsidRPr="006F5650" w:rsidRDefault="006F5650" w:rsidP="006F56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50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Тихомирова А.Ю., учитель ОБЖ</w:t>
      </w:r>
    </w:p>
    <w:p w:rsidR="006F5650" w:rsidRDefault="006F5650" w:rsidP="006F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650" w:rsidRPr="006F5650" w:rsidRDefault="006F5650" w:rsidP="006F5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50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531A59" w:rsidRPr="00531A59" w:rsidRDefault="00531A59" w:rsidP="000F61C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Оценить обстановку и выбрать тактику</w:t>
      </w:r>
    </w:p>
    <w:p w:rsidR="00531A59" w:rsidRPr="00531A59" w:rsidRDefault="00531A59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В ситуации вооруженного нападения очень легко впасть в ступор, однако медлить нельзя. Счет идет на секунды. Вопреки страху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нужно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собраться и понять, как лучше действовать: бежать, </w:t>
      </w:r>
      <w:proofErr w:type="gramStart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прятаться</w:t>
      </w:r>
      <w:proofErr w:type="gramEnd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или бороться. </w:t>
      </w:r>
    </w:p>
    <w:p w:rsidR="00531A59" w:rsidRPr="00531A59" w:rsidRDefault="00531A59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Если у нападающего огнестрельное оружие, то первое, что надо сделать, — присесть или лечь на пол. Так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вы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окажет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есь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ниже линии огня при беспорядочной стрельбе. Затем нужно оценить шансы покинуть помещение. Если выход рядом — держать нападающего в поле зрения и ползти к двери. Если нападающий окажется спиной к ребенку или его что-то отвлечет, можно добежать до выхода, пригнувшись или по зигзагообразной траектории. Если сбежать не получается, нужно попытаться спрятаться или забаррикадироваться — под столом или партой, у шкафа или между стеллажами. Задача — не привлекать внимания нападающего и не сидеть в простреливаемой зоне — у окон, дверей, посередине помещения, где можно пострадать </w:t>
      </w:r>
      <w:r w:rsidR="006F5650" w:rsidRPr="00531A59">
        <w:rPr>
          <w:rFonts w:ascii="Georgia" w:eastAsia="Times New Roman" w:hAnsi="Georgia" w:cs="Times New Roman"/>
          <w:color w:val="000000"/>
          <w:sz w:val="24"/>
          <w:szCs w:val="24"/>
        </w:rPr>
        <w:t>в случае штурма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531A59" w:rsidRPr="00531A59" w:rsidRDefault="00531A59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Если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вы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находит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есь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одном помещении со стрелком —  это самый непредсказуемый вариант. Попытка бежать может закончиться плохо. Нападать на стрелка имеет смысл только в том случае, если уже есть жертвы и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вы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может стать следующей. Тогда можно заговорить с нападающим спокойным голосом и резко броситься ему под ноги 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или на него, постаравшись задрать его руку с оружием максимально высоко. Но это самый крайний случай. Если нападающий — правша и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вы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все-таки решил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>ись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бежать, </w:t>
      </w:r>
      <w:r w:rsidR="006F5650">
        <w:rPr>
          <w:rFonts w:ascii="Georgia" w:eastAsia="Times New Roman" w:hAnsi="Georgia" w:cs="Times New Roman"/>
          <w:color w:val="000000"/>
          <w:sz w:val="24"/>
          <w:szCs w:val="24"/>
        </w:rPr>
        <w:t xml:space="preserve">бегите 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влево.</w:t>
      </w:r>
    </w:p>
    <w:p w:rsidR="00531A59" w:rsidRDefault="00531A59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Если у нападающего холодное оружие, то многое зависит от расстояния между ним, </w:t>
      </w:r>
      <w:r w:rsidR="00AA4AF4">
        <w:rPr>
          <w:rFonts w:ascii="Georgia" w:eastAsia="Times New Roman" w:hAnsi="Georgia" w:cs="Times New Roman"/>
          <w:color w:val="000000"/>
          <w:sz w:val="24"/>
          <w:szCs w:val="24"/>
        </w:rPr>
        <w:t>вами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выходом. Если выход ближе, стоит рискнуть и выбежать. Если нет, лучше искать другие решения.</w:t>
      </w:r>
    </w:p>
    <w:p w:rsidR="00531A59" w:rsidRPr="00531A59" w:rsidRDefault="00531A59" w:rsidP="000F61C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Выучить правила из курса ОБЖ</w:t>
      </w:r>
    </w:p>
    <w:p w:rsidR="00AA4AF4" w:rsidRDefault="00AA4AF4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Каждый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должен знать, что делать при захвате заложников, как остановить кровотечение при ранении, как вести себя при пожаре и задымлении, как не поддаваться панике и выйти из толпы, как правильно прыгать с высоты. </w:t>
      </w:r>
    </w:p>
    <w:p w:rsidR="00531A59" w:rsidRPr="00531A59" w:rsidRDefault="00531A59" w:rsidP="000F61C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 случае пожара использовать повязку на лицо</w:t>
      </w:r>
    </w:p>
    <w:p w:rsidR="00531A59" w:rsidRPr="00531A59" w:rsidRDefault="00531A59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Если нападающий устраивает поджог, нужно держаться как </w:t>
      </w:r>
      <w:proofErr w:type="gramStart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можно</w:t>
      </w:r>
      <w:proofErr w:type="gramEnd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ниже, дышать неглубоко и через одежду. Если получится — сделать любое подобие повязки на лицо. Для этого подойдет майка, шарф, колготки, даже носок. Если есть жидкость, ткань надо намочить. Если </w:t>
      </w:r>
      <w:r w:rsidR="00AA4AF4">
        <w:rPr>
          <w:rFonts w:ascii="Georgia" w:eastAsia="Times New Roman" w:hAnsi="Georgia" w:cs="Times New Roman"/>
          <w:color w:val="000000"/>
          <w:sz w:val="24"/>
          <w:szCs w:val="24"/>
        </w:rPr>
        <w:t>вы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чувствует</w:t>
      </w:r>
      <w:r w:rsidR="00AA4AF4">
        <w:rPr>
          <w:rFonts w:ascii="Georgia" w:eastAsia="Times New Roman" w:hAnsi="Georgia" w:cs="Times New Roman"/>
          <w:color w:val="000000"/>
          <w:sz w:val="24"/>
          <w:szCs w:val="24"/>
        </w:rPr>
        <w:t>е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запах дыма, газа, любой странный запах или услышит</w:t>
      </w:r>
      <w:r w:rsidR="00AA4AF4">
        <w:rPr>
          <w:rFonts w:ascii="Georgia" w:eastAsia="Times New Roman" w:hAnsi="Georgia" w:cs="Times New Roman"/>
          <w:color w:val="000000"/>
          <w:sz w:val="24"/>
          <w:szCs w:val="24"/>
        </w:rPr>
        <w:t>е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кашель других, не теряя ни секунды, следует использовать повязку — это поможет оставаться в сознании и спастись.</w:t>
      </w:r>
    </w:p>
    <w:p w:rsidR="00531A59" w:rsidRPr="00531A59" w:rsidRDefault="00531A59" w:rsidP="000F61C5">
      <w:pPr>
        <w:spacing w:after="0" w:line="240" w:lineRule="auto"/>
        <w:ind w:firstLine="284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Не игнорировать поведение одноклассников</w:t>
      </w:r>
    </w:p>
    <w:p w:rsidR="00531A59" w:rsidRPr="00531A59" w:rsidRDefault="00AA4AF4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Н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>ужно быть внимательным к словам и поведению знакомых и одноклассников</w:t>
      </w:r>
      <w:proofErr w:type="gramStart"/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Е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сли кто-то в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вашем 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окружении говорит 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о самоубийстве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расправе со школой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>, даже в шутливой форме, и при этом ведет себя неадекватно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замкнуто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и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ли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озлобленно, не стоит идти на конфликт — нужно рассказать об этом родителям, учителям и друзьям. Это может предотвратить возможную трагедию.</w:t>
      </w:r>
    </w:p>
    <w:p w:rsidR="00531A59" w:rsidRPr="00531A59" w:rsidRDefault="00531A59" w:rsidP="000F61C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Не участвовать в травле</w:t>
      </w:r>
    </w:p>
    <w:p w:rsidR="00531A59" w:rsidRPr="00AA4AF4" w:rsidRDefault="00531A59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Дети склонны объединяться против кого-то одного, и </w:t>
      </w:r>
      <w:proofErr w:type="gramStart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школьный</w:t>
      </w:r>
      <w:proofErr w:type="gramEnd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="00AA4AF4" w:rsidRPr="00AA4AF4">
        <w:rPr>
          <w:rFonts w:ascii="Georgia" w:eastAsia="Times New Roman" w:hAnsi="Georgia" w:cs="Times New Roman"/>
          <w:color w:val="000000"/>
          <w:sz w:val="24"/>
          <w:szCs w:val="24"/>
        </w:rPr>
        <w:t>б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уллинг</w:t>
      </w:r>
      <w:proofErr w:type="spellEnd"/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A4AF4" w:rsidRPr="00AA4AF4">
        <w:rPr>
          <w:rFonts w:ascii="Georgia" w:eastAsia="Times New Roman" w:hAnsi="Georgia" w:cs="Times New Roman"/>
          <w:color w:val="000000"/>
          <w:sz w:val="24"/>
          <w:szCs w:val="24"/>
        </w:rPr>
        <w:t xml:space="preserve">остается </w:t>
      </w:r>
      <w:r w:rsidR="00AA4AF4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531A59">
        <w:rPr>
          <w:rFonts w:ascii="Georgia" w:eastAsia="Times New Roman" w:hAnsi="Georgia" w:cs="Times New Roman"/>
          <w:color w:val="000000"/>
          <w:sz w:val="24"/>
          <w:szCs w:val="24"/>
        </w:rPr>
        <w:t>серьезной проблемой в школах. </w:t>
      </w:r>
    </w:p>
    <w:p w:rsidR="00AA4AF4" w:rsidRPr="00531A59" w:rsidRDefault="00AA4AF4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A4AF4">
        <w:rPr>
          <w:rFonts w:ascii="Georgia" w:hAnsi="Georgia"/>
          <w:color w:val="000000"/>
          <w:sz w:val="24"/>
          <w:szCs w:val="24"/>
        </w:rPr>
        <w:t>Чаще всего травле подвергается ребенок, поведение которого чем-то не устраивает лидера</w:t>
      </w:r>
      <w:proofErr w:type="gramStart"/>
      <w:r>
        <w:rPr>
          <w:rFonts w:ascii="Georgia" w:hAnsi="Georgia"/>
          <w:color w:val="000000"/>
          <w:sz w:val="24"/>
          <w:szCs w:val="24"/>
        </w:rPr>
        <w:t>.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О</w:t>
      </w:r>
      <w:r w:rsidRPr="00AA4AF4">
        <w:rPr>
          <w:rFonts w:ascii="Georgia" w:hAnsi="Georgia"/>
          <w:color w:val="000000"/>
          <w:sz w:val="24"/>
          <w:szCs w:val="24"/>
        </w:rPr>
        <w:t xml:space="preserve">бъектами </w:t>
      </w:r>
      <w:proofErr w:type="spellStart"/>
      <w:r w:rsidRPr="00AA4AF4">
        <w:rPr>
          <w:rFonts w:ascii="Georgia" w:hAnsi="Georgia"/>
          <w:color w:val="000000"/>
          <w:sz w:val="24"/>
          <w:szCs w:val="24"/>
        </w:rPr>
        <w:t>буллинга</w:t>
      </w:r>
      <w:proofErr w:type="spellEnd"/>
      <w:r w:rsidRPr="00AA4AF4">
        <w:rPr>
          <w:rFonts w:ascii="Georgia" w:hAnsi="Georgia"/>
          <w:color w:val="000000"/>
          <w:sz w:val="24"/>
          <w:szCs w:val="24"/>
        </w:rPr>
        <w:t xml:space="preserve"> часто становятся дети, поведение которых кажется остальным странным и непонятным.</w:t>
      </w:r>
    </w:p>
    <w:p w:rsidR="00531A59" w:rsidRDefault="00AA4AF4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A4AF4">
        <w:rPr>
          <w:rFonts w:ascii="Georgia" w:eastAsia="Times New Roman" w:hAnsi="Georgia" w:cs="Times New Roman"/>
          <w:color w:val="000000"/>
          <w:sz w:val="24"/>
          <w:szCs w:val="24"/>
        </w:rPr>
        <w:t>И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здеваться над кем-то недопустимо. </w:t>
      </w:r>
      <w:r w:rsidRPr="00AA4AF4">
        <w:rPr>
          <w:rFonts w:ascii="Georgia" w:eastAsia="Times New Roman" w:hAnsi="Georgia" w:cs="Times New Roman"/>
          <w:color w:val="000000"/>
          <w:sz w:val="24"/>
          <w:szCs w:val="24"/>
        </w:rPr>
        <w:t>Подумайте</w:t>
      </w:r>
      <w:r w:rsidR="00531A59" w:rsidRPr="00531A59">
        <w:rPr>
          <w:rFonts w:ascii="Georgia" w:eastAsia="Times New Roman" w:hAnsi="Georgia" w:cs="Times New Roman"/>
          <w:color w:val="000000"/>
          <w:sz w:val="24"/>
          <w:szCs w:val="24"/>
        </w:rPr>
        <w:t xml:space="preserve"> о чувствах того, кто оказывается в позиции жертвы, и о том, что довести до отчаяния можно практически любого.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Задумайтесь о том, на что способен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человек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доведенный до отчаяния!</w:t>
      </w:r>
    </w:p>
    <w:p w:rsidR="00AA4AF4" w:rsidRPr="00AA4AF4" w:rsidRDefault="00AA4AF4" w:rsidP="000F61C5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Если вы стали свидетелем или жертвой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буллинга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обратитесь за помощью к педагогам, родителям, администрации школы.</w:t>
      </w:r>
    </w:p>
    <w:p w:rsidR="00000000" w:rsidRPr="00AA4AF4" w:rsidRDefault="00AA4AF4" w:rsidP="000F61C5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AA4AF4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959100" cy="149419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9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AA4AF4" w:rsidSect="00531A5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A59"/>
    <w:rsid w:val="000F61C5"/>
    <w:rsid w:val="00531A59"/>
    <w:rsid w:val="006F5650"/>
    <w:rsid w:val="00AA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31A59"/>
    <w:rPr>
      <w:color w:val="0000FF"/>
      <w:u w:val="single"/>
    </w:rPr>
  </w:style>
  <w:style w:type="character" w:customStyle="1" w:styleId="author">
    <w:name w:val="author"/>
    <w:basedOn w:val="a0"/>
    <w:rsid w:val="00531A59"/>
  </w:style>
  <w:style w:type="paragraph" w:styleId="a4">
    <w:name w:val="Normal (Web)"/>
    <w:basedOn w:val="a"/>
    <w:uiPriority w:val="99"/>
    <w:semiHidden/>
    <w:unhideWhenUsed/>
    <w:rsid w:val="0053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1A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2022-11-27T15:57:00Z</dcterms:created>
  <dcterms:modified xsi:type="dcterms:W3CDTF">2022-11-27T16:28:00Z</dcterms:modified>
</cp:coreProperties>
</file>